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97AC5" w14:textId="4ECF74A1" w:rsidR="00565D55" w:rsidRPr="00357826" w:rsidRDefault="00613676" w:rsidP="008826D0">
      <w:pPr>
        <w:jc w:val="center"/>
        <w:rPr>
          <w:b/>
          <w:bCs/>
          <w:lang w:val="cy-GB"/>
        </w:rPr>
      </w:pPr>
      <w:r>
        <w:rPr>
          <w:b/>
          <w:bCs/>
          <w:lang w:val="cy-GB"/>
        </w:rPr>
        <w:t>Cynllun Adnoddau Coedwig</w:t>
      </w:r>
      <w:r w:rsidR="00D53467">
        <w:rPr>
          <w:b/>
          <w:bCs/>
          <w:lang w:val="cy-GB"/>
        </w:rPr>
        <w:t xml:space="preserve"> Ardal </w:t>
      </w:r>
      <w:r>
        <w:rPr>
          <w:b/>
          <w:bCs/>
          <w:lang w:val="cy-GB"/>
        </w:rPr>
        <w:t xml:space="preserve">Taf Isaf a’r Fro </w:t>
      </w:r>
      <w:r w:rsidR="00AA378B" w:rsidRPr="00357826">
        <w:rPr>
          <w:b/>
          <w:bCs/>
          <w:lang w:val="cy-GB"/>
        </w:rPr>
        <w:t xml:space="preserve">– </w:t>
      </w:r>
      <w:r>
        <w:rPr>
          <w:b/>
          <w:bCs/>
          <w:lang w:val="cy-GB"/>
        </w:rPr>
        <w:t>Amcanion yn Unig</w:t>
      </w:r>
    </w:p>
    <w:p w14:paraId="5722CB79" w14:textId="50EB43FC" w:rsidR="00AA378B" w:rsidRPr="00357826" w:rsidRDefault="00357826">
      <w:pPr>
        <w:rPr>
          <w:lang w:val="cy-GB"/>
        </w:rPr>
      </w:pPr>
      <w:r w:rsidRPr="00357826">
        <w:rPr>
          <w:rStyle w:val="normaltextrun"/>
          <w:rFonts w:ascii="Calibri Light" w:hAnsi="Calibri Light" w:cs="Calibri Light"/>
          <w:color w:val="2F5496"/>
          <w:sz w:val="32"/>
          <w:szCs w:val="32"/>
          <w:shd w:val="clear" w:color="auto" w:fill="FFFFFF"/>
          <w:lang w:val="cy-GB"/>
        </w:rPr>
        <w:t xml:space="preserve">Crynodeb o’r </w:t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  <w:shd w:val="clear" w:color="auto" w:fill="FFFFFF"/>
          <w:lang w:val="cy-GB"/>
        </w:rPr>
        <w:t>Amcanion ar gyfer Cynllun Adnoddau Coedwig</w:t>
      </w:r>
      <w:r w:rsidR="00D53467">
        <w:rPr>
          <w:rStyle w:val="normaltextrun"/>
          <w:rFonts w:ascii="Calibri Light" w:hAnsi="Calibri Light" w:cs="Calibri Light"/>
          <w:color w:val="2F5496"/>
          <w:sz w:val="32"/>
          <w:szCs w:val="32"/>
          <w:shd w:val="clear" w:color="auto" w:fill="FFFFFF"/>
          <w:lang w:val="cy-GB"/>
        </w:rPr>
        <w:t xml:space="preserve"> Ardal </w:t>
      </w:r>
      <w:r w:rsidR="00B40F1E">
        <w:rPr>
          <w:rStyle w:val="normaltextrun"/>
          <w:rFonts w:ascii="Calibri Light" w:hAnsi="Calibri Light" w:cs="Calibri Light"/>
          <w:color w:val="2F5496"/>
          <w:sz w:val="32"/>
          <w:szCs w:val="32"/>
          <w:shd w:val="clear" w:color="auto" w:fill="FFFFFF"/>
          <w:lang w:val="cy-GB"/>
        </w:rPr>
        <w:t>Taf</w:t>
      </w:r>
      <w:r>
        <w:rPr>
          <w:rStyle w:val="normaltextrun"/>
          <w:rFonts w:ascii="Calibri Light" w:hAnsi="Calibri Light" w:cs="Calibri Light"/>
          <w:color w:val="2F5496"/>
          <w:sz w:val="32"/>
          <w:szCs w:val="32"/>
          <w:shd w:val="clear" w:color="auto" w:fill="FFFFFF"/>
          <w:lang w:val="cy-GB"/>
        </w:rPr>
        <w:t xml:space="preserve"> Isaf a’r Fro</w:t>
      </w:r>
    </w:p>
    <w:p w14:paraId="0D82ACB2" w14:textId="656D0863" w:rsidR="00AA378B" w:rsidRPr="00357826" w:rsidRDefault="00357826" w:rsidP="00AA378B">
      <w:pPr>
        <w:pStyle w:val="paragraph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851" w:hanging="415"/>
        <w:jc w:val="both"/>
        <w:textAlignment w:val="baseline"/>
        <w:rPr>
          <w:rFonts w:ascii="Calibri" w:hAnsi="Calibri" w:cs="Calibri"/>
          <w:sz w:val="22"/>
          <w:szCs w:val="22"/>
          <w:lang w:val="cy-GB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t>Gwella Gwasanaethau Ecosystem o fewn coetiroedd y Cynllun, yn unol â chyfarwyddyd</w:t>
      </w:r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>:</w:t>
      </w:r>
    </w:p>
    <w:p w14:paraId="6927CDE7" w14:textId="4F95F582" w:rsidR="00AA378B" w:rsidRPr="00357826" w:rsidRDefault="00A1604A" w:rsidP="00AA378B">
      <w:pPr>
        <w:pStyle w:val="paragraph"/>
        <w:numPr>
          <w:ilvl w:val="0"/>
          <w:numId w:val="2"/>
        </w:numPr>
        <w:tabs>
          <w:tab w:val="clear" w:pos="720"/>
        </w:tabs>
        <w:spacing w:before="0" w:beforeAutospacing="0" w:after="0" w:afterAutospacing="0"/>
        <w:ind w:left="1276" w:hanging="425"/>
        <w:jc w:val="both"/>
        <w:textAlignment w:val="baseline"/>
        <w:rPr>
          <w:rFonts w:ascii="Calibri" w:hAnsi="Calibri" w:cs="Calibri"/>
          <w:sz w:val="22"/>
          <w:szCs w:val="22"/>
          <w:lang w:val="cy-GB"/>
        </w:rPr>
      </w:pPr>
      <w:hyperlink r:id="rId10" w:tgtFrame="_blank" w:history="1">
        <w:r w:rsidR="0035782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>Cyfoeth Naturiol Cymru</w:t>
        </w:r>
        <w:r w:rsidR="00AA378B" w:rsidRPr="0035782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 xml:space="preserve">: </w:t>
        </w:r>
        <w:r w:rsidR="0035782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 xml:space="preserve">Diben a Rôl </w:t>
        </w:r>
        <w:proofErr w:type="spellStart"/>
        <w:r w:rsidR="0035782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>Ystad</w:t>
        </w:r>
        <w:proofErr w:type="spellEnd"/>
        <w:r w:rsidR="0035782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 xml:space="preserve"> Goetir Llywodraeth Cymru</w:t>
        </w:r>
      </w:hyperlink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  – </w:t>
      </w:r>
      <w:r w:rsidR="00357826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Blaenoriaeth Allweddol </w:t>
      </w:r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>7. </w:t>
      </w:r>
      <w:r w:rsidR="00AA378B" w:rsidRPr="00357826">
        <w:rPr>
          <w:rStyle w:val="eop"/>
          <w:rFonts w:ascii="Calibri" w:hAnsi="Calibri" w:cs="Calibri"/>
          <w:sz w:val="22"/>
          <w:szCs w:val="22"/>
          <w:lang w:val="cy-GB"/>
        </w:rPr>
        <w:t> </w:t>
      </w:r>
    </w:p>
    <w:p w14:paraId="3712FB53" w14:textId="27E046A5" w:rsidR="00AA378B" w:rsidRPr="00357826" w:rsidRDefault="00A1604A" w:rsidP="00AA378B">
      <w:pPr>
        <w:pStyle w:val="paragraph"/>
        <w:numPr>
          <w:ilvl w:val="0"/>
          <w:numId w:val="3"/>
        </w:numPr>
        <w:tabs>
          <w:tab w:val="clear" w:pos="720"/>
        </w:tabs>
        <w:spacing w:before="0" w:beforeAutospacing="0" w:after="0" w:afterAutospacing="0"/>
        <w:ind w:left="1276" w:hanging="425"/>
        <w:jc w:val="both"/>
        <w:textAlignment w:val="baseline"/>
        <w:rPr>
          <w:rFonts w:ascii="Calibri" w:hAnsi="Calibri" w:cs="Calibri"/>
          <w:sz w:val="22"/>
          <w:szCs w:val="22"/>
          <w:lang w:val="cy-GB"/>
        </w:rPr>
      </w:pPr>
      <w:hyperlink r:id="rId11" w:tgtFrame="_blank" w:history="1">
        <w:r w:rsidR="0035782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>Datganiad Ardal Canol De Cymru</w:t>
        </w:r>
      </w:hyperlink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 – </w:t>
      </w:r>
      <w:r w:rsidR="00357826">
        <w:rPr>
          <w:rStyle w:val="normaltextrun"/>
          <w:rFonts w:ascii="Calibri" w:hAnsi="Calibri" w:cs="Calibri"/>
          <w:sz w:val="22"/>
          <w:szCs w:val="22"/>
          <w:lang w:val="cy-GB"/>
        </w:rPr>
        <w:t>Gwella ein hiechyd</w:t>
      </w:r>
    </w:p>
    <w:p w14:paraId="6E4061E9" w14:textId="36D94729" w:rsidR="00AA378B" w:rsidRPr="00357826" w:rsidRDefault="00A1604A" w:rsidP="00AA378B">
      <w:pPr>
        <w:pStyle w:val="paragraph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1276" w:hanging="425"/>
        <w:jc w:val="both"/>
        <w:textAlignment w:val="baseline"/>
        <w:rPr>
          <w:rFonts w:ascii="Calibri" w:hAnsi="Calibri" w:cs="Calibri"/>
          <w:sz w:val="22"/>
          <w:szCs w:val="22"/>
          <w:lang w:val="cy-GB"/>
        </w:rPr>
      </w:pPr>
      <w:hyperlink r:id="rId12" w:tgtFrame="_blank" w:history="1">
        <w:r w:rsidR="0035782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 xml:space="preserve">Adroddiad o Gyflwr Adnoddau Naturiol </w:t>
        </w:r>
        <w:r w:rsidR="00AA378B" w:rsidRPr="0035782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>(</w:t>
        </w:r>
        <w:proofErr w:type="spellStart"/>
        <w:r w:rsidR="00AA378B" w:rsidRPr="0035782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>SoNaRR</w:t>
        </w:r>
        <w:proofErr w:type="spellEnd"/>
        <w:r w:rsidR="00AA378B" w:rsidRPr="0035782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 xml:space="preserve">) </w:t>
        </w:r>
        <w:r w:rsidR="0035782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 xml:space="preserve">Cymru </w:t>
        </w:r>
        <w:r w:rsidR="00AA378B" w:rsidRPr="0035782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>2020</w:t>
        </w:r>
      </w:hyperlink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 </w:t>
      </w:r>
      <w:r w:rsidR="00357826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– Nod </w:t>
      </w:r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>3</w:t>
      </w:r>
      <w:r w:rsidR="00357826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 SMNR</w:t>
      </w:r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>.  </w:t>
      </w:r>
      <w:r w:rsidR="00AA378B" w:rsidRPr="00357826">
        <w:rPr>
          <w:rStyle w:val="eop"/>
          <w:rFonts w:ascii="Calibri" w:hAnsi="Calibri" w:cs="Calibri"/>
          <w:sz w:val="22"/>
          <w:szCs w:val="22"/>
          <w:lang w:val="cy-GB"/>
        </w:rPr>
        <w:t> </w:t>
      </w:r>
    </w:p>
    <w:p w14:paraId="36F921C7" w14:textId="31B8E8B0" w:rsidR="00AA378B" w:rsidRPr="00357826" w:rsidRDefault="00357826" w:rsidP="00AA378B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rFonts w:ascii="Calibri" w:hAnsi="Calibri" w:cs="Calibri"/>
          <w:sz w:val="22"/>
          <w:szCs w:val="22"/>
          <w:lang w:val="cy-GB"/>
        </w:rPr>
      </w:pPr>
      <w:r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Caiff yr amcan hwn ei gyflawni drwy ysgrifennu Cynllun Adnoddau Coedwig sy’n cydymffurfio â Safon Coedwigaeth y DU a Safon Sicrwydd Coetiroedd y DU. </w:t>
      </w:r>
      <w:r w:rsidR="007215CA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Rhaid cyflawni’r </w:t>
      </w:r>
      <w:r w:rsidR="00B40F1E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gweithrediadau coedwig dilynol ynghyd â’r rhaglenni gwaith </w:t>
      </w:r>
      <w:r w:rsidR="007215CA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mewn ffordd </w:t>
      </w:r>
      <w:r w:rsidR="00B40F1E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ddiogel a heb effaith andwyol ar yr amgylchedd. Bydd ymgynghori ac ymgysylltu â chymdogion a chymunedau yn gwella perthnasoedd a gwybodaeth </w:t>
      </w:r>
      <w:r w:rsidR="007215CA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am </w:t>
      </w:r>
      <w:r w:rsidR="00B40F1E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sut mae’r </w:t>
      </w:r>
      <w:proofErr w:type="spellStart"/>
      <w:r w:rsidR="00B40F1E">
        <w:rPr>
          <w:rStyle w:val="normaltextrun"/>
          <w:rFonts w:ascii="Calibri" w:hAnsi="Calibri" w:cs="Calibri"/>
          <w:sz w:val="22"/>
          <w:szCs w:val="22"/>
          <w:lang w:val="cy-GB"/>
        </w:rPr>
        <w:t>ystad</w:t>
      </w:r>
      <w:proofErr w:type="spellEnd"/>
      <w:r w:rsidR="00B40F1E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 yn cael ei rheoli</w:t>
      </w:r>
      <w:r w:rsidR="007215CA" w:rsidRPr="007215CA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 </w:t>
      </w:r>
      <w:r w:rsidR="007215CA">
        <w:rPr>
          <w:rStyle w:val="normaltextrun"/>
          <w:rFonts w:ascii="Calibri" w:hAnsi="Calibri" w:cs="Calibri"/>
          <w:sz w:val="22"/>
          <w:szCs w:val="22"/>
          <w:lang w:val="cy-GB"/>
        </w:rPr>
        <w:t>a pham</w:t>
      </w:r>
      <w:r w:rsidR="00B40F1E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, yn lleihau gwrthdaro, yn annog perthnasoedd gwaith mwy clos, ac yn helpu i adnabod cyfleoedd i wella iechyd a llesiant cymunedau ac ymwelwyr. </w:t>
      </w:r>
      <w:r w:rsidR="00B40F1E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Rhaid i’r adolygiad canol tymor o’r Cynllun Adnoddau Coedwig </w:t>
      </w:r>
      <w:r w:rsidR="004B3E15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a gymeradwywyd </w:t>
      </w:r>
      <w:r w:rsidR="00B40F1E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werthuso a gyflwynwyd y cynllun mewn ffordd ddiogel, lân ac effeithlon ac a wnaeth y Map o Gyfleoedd alluogi gwaith ychwanegol yn y goedwig</w:t>
      </w:r>
      <w:r w:rsidR="00AA378B" w:rsidRPr="00357826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. </w:t>
      </w:r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>  </w:t>
      </w:r>
      <w:r w:rsidR="00AA378B" w:rsidRPr="00357826">
        <w:rPr>
          <w:rStyle w:val="eop"/>
          <w:rFonts w:ascii="Calibri" w:hAnsi="Calibri" w:cs="Calibri"/>
          <w:sz w:val="22"/>
          <w:szCs w:val="22"/>
          <w:lang w:val="cy-GB"/>
        </w:rPr>
        <w:t> </w:t>
      </w:r>
    </w:p>
    <w:p w14:paraId="0E91AC22" w14:textId="11BB6FB4" w:rsidR="00AA378B" w:rsidRPr="00357826" w:rsidRDefault="00B40F1E" w:rsidP="00AA378B">
      <w:pPr>
        <w:pStyle w:val="paragraph"/>
        <w:numPr>
          <w:ilvl w:val="0"/>
          <w:numId w:val="5"/>
        </w:numPr>
        <w:tabs>
          <w:tab w:val="clear" w:pos="720"/>
        </w:tabs>
        <w:spacing w:before="0" w:beforeAutospacing="0" w:after="0" w:afterAutospacing="0"/>
        <w:ind w:left="851" w:hanging="415"/>
        <w:jc w:val="both"/>
        <w:textAlignment w:val="baseline"/>
        <w:rPr>
          <w:rFonts w:ascii="Calibri" w:hAnsi="Calibri" w:cs="Calibri"/>
          <w:sz w:val="22"/>
          <w:szCs w:val="22"/>
          <w:lang w:val="cy-GB"/>
        </w:rPr>
      </w:pPr>
      <w:r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Esblygu strwythur y goedwig i glustogi yn erbyn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problemau posib o ran diogelwch, llygredd ac iechyd coed, </w:t>
      </w:r>
      <w:r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er enghraifft coed peryglus, a pharthau clustogi afonol. Bydd y map Math o Goetir </w:t>
      </w:r>
      <w:r w:rsidR="004B3E15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Dangosol </w:t>
      </w:r>
      <w:r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yn hybu amrywiaeth rhywogaethau wrth ailstocio a bydd y map Systemau Rheoli Coedwig a roddir ar waith yn symbylu rhaglenni ar gyfer </w:t>
      </w:r>
      <w:r w:rsidR="004B3E15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gwaredu peryglon, </w:t>
      </w:r>
      <w:r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er enghraifft coed Llarwydd wedi’u heintio â </w:t>
      </w:r>
      <w:proofErr w:type="spellStart"/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>Phytophthora</w:t>
      </w:r>
      <w:proofErr w:type="spellEnd"/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 </w:t>
      </w:r>
      <w:proofErr w:type="spellStart"/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>Ramorum</w:t>
      </w:r>
      <w:proofErr w:type="spellEnd"/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  <w:lang w:val="cy-GB"/>
        </w:rPr>
        <w:t>coed peryglus wrth ymyl cyfleusterau hamdden a gwella amodau golau mewn parthau clustogi afonol</w:t>
      </w:r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>.</w:t>
      </w:r>
      <w:r w:rsidR="00AA378B" w:rsidRPr="00BB7E68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 </w:t>
      </w:r>
      <w:r w:rsidRPr="00BB7E68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Monitro </w:t>
      </w:r>
      <w:r w:rsidR="00744037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bob 5 mlynedd </w:t>
      </w:r>
      <w:r w:rsidR="004B3E15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ar gyfer </w:t>
      </w:r>
      <w:r w:rsidRPr="00BB7E68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cyfansoddiad </w:t>
      </w:r>
      <w:r w:rsidR="004B3E15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cynefinoedd a </w:t>
      </w:r>
      <w:r w:rsidRPr="00BB7E68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rhywogaethau </w:t>
      </w:r>
      <w:r w:rsidR="00BB7E68" w:rsidRPr="00BB7E68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o gronfa ddat</w:t>
      </w:r>
      <w:r w:rsidR="005B4ABB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a’r is-adran</w:t>
      </w:r>
      <w:r w:rsidR="00BB7E68" w:rsidRPr="00BB7E68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.</w:t>
      </w:r>
    </w:p>
    <w:p w14:paraId="058549DB" w14:textId="3C858F71" w:rsidR="00AA378B" w:rsidRPr="00357826" w:rsidRDefault="00BB7E68" w:rsidP="00AA378B">
      <w:pPr>
        <w:pStyle w:val="paragraph"/>
        <w:numPr>
          <w:ilvl w:val="0"/>
          <w:numId w:val="6"/>
        </w:numPr>
        <w:tabs>
          <w:tab w:val="clear" w:pos="720"/>
        </w:tabs>
        <w:spacing w:before="0" w:beforeAutospacing="0" w:after="0" w:afterAutospacing="0"/>
        <w:ind w:left="851" w:hanging="415"/>
        <w:jc w:val="both"/>
        <w:textAlignment w:val="baseline"/>
        <w:rPr>
          <w:rFonts w:ascii="Calibri" w:hAnsi="Calibri" w:cs="Calibri"/>
          <w:sz w:val="22"/>
          <w:szCs w:val="22"/>
          <w:lang w:val="cy-GB"/>
        </w:rPr>
      </w:pPr>
      <w:r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Cynnal a gwella </w:t>
      </w:r>
      <w:r w:rsidRPr="00BB7E68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gwerth tirwedd</w:t>
      </w:r>
      <w:r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 y goedwig</w:t>
      </w:r>
      <w:r w:rsidR="00AA378B" w:rsidRPr="00357826"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t xml:space="preserve">a sicrhau </w:t>
      </w:r>
      <w:r w:rsidRPr="00BB7E6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>na effeithir yn andwyol ar gyfleusterau hamdden</w:t>
      </w:r>
      <w:r w:rsidR="005B4AB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 xml:space="preserve"> a</w:t>
      </w:r>
      <w:r w:rsidRPr="00BB7E68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 xml:space="preserve"> nodweddion treftadaeth ddiwyllianno</w:t>
      </w:r>
      <w:r w:rsidR="005B4AB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>l.</w:t>
      </w:r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 </w:t>
      </w:r>
      <w:r w:rsidR="00CA1AD7" w:rsidRPr="00CA1AD7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Monitro</w:t>
      </w:r>
      <w:r w:rsidR="00CA1AD7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 </w:t>
      </w:r>
      <w:r w:rsidR="00CA1AD7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bob </w:t>
      </w:r>
      <w:r w:rsidR="00AA378B" w:rsidRPr="00357826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5</w:t>
      </w:r>
      <w:r w:rsidR="00CA1AD7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 mlynedd ar</w:t>
      </w:r>
      <w:r w:rsidR="005B4ABB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 gyfer</w:t>
      </w:r>
      <w:r w:rsidR="00CA1AD7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 </w:t>
      </w:r>
      <w:r w:rsidR="005B4ABB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gwaith l</w:t>
      </w:r>
      <w:r w:rsidR="00CA1AD7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lwyrgwympo ac ailstocio yng nghronfa ddata’r </w:t>
      </w:r>
      <w:r w:rsidR="005B4ABB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is-adran </w:t>
      </w:r>
      <w:r w:rsidR="00CA1AD7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yn erbyn y Goedwig.</w:t>
      </w:r>
      <w:r w:rsidR="00AA378B" w:rsidRPr="00357826">
        <w:rPr>
          <w:rStyle w:val="eop"/>
          <w:rFonts w:ascii="Calibri" w:hAnsi="Calibri" w:cs="Calibri"/>
          <w:sz w:val="22"/>
          <w:szCs w:val="22"/>
          <w:lang w:val="cy-GB"/>
        </w:rPr>
        <w:t> </w:t>
      </w:r>
    </w:p>
    <w:p w14:paraId="656EFE32" w14:textId="301DF50C" w:rsidR="00AA378B" w:rsidRPr="00357826" w:rsidRDefault="00CA1AD7" w:rsidP="00AA378B">
      <w:pPr>
        <w:pStyle w:val="paragraph"/>
        <w:numPr>
          <w:ilvl w:val="0"/>
          <w:numId w:val="7"/>
        </w:numPr>
        <w:tabs>
          <w:tab w:val="clear" w:pos="720"/>
        </w:tabs>
        <w:spacing w:before="0" w:beforeAutospacing="0" w:after="0" w:afterAutospacing="0"/>
        <w:ind w:left="851" w:hanging="415"/>
        <w:jc w:val="both"/>
        <w:textAlignment w:val="baseline"/>
        <w:rPr>
          <w:rFonts w:ascii="Calibri" w:hAnsi="Calibri" w:cs="Calibri"/>
          <w:sz w:val="22"/>
          <w:szCs w:val="22"/>
          <w:lang w:val="cy-GB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 xml:space="preserve">Lleihau perygl tanau gwyllt </w:t>
      </w:r>
      <w:r>
        <w:rPr>
          <w:rStyle w:val="normaltextrun"/>
          <w:rFonts w:ascii="Calibri" w:hAnsi="Calibri" w:cs="Calibri"/>
          <w:sz w:val="22"/>
          <w:szCs w:val="22"/>
          <w:lang w:val="cy-GB"/>
        </w:rPr>
        <w:t>drwy gynllunio a chyflwyno mesurau priodol ar gyfer rheoli tân yn ystod ac ar ôl gweithrediadau, er enghraifft creu a rheoli parthau atal tân o amgylch ardaloedd ailstocio ac ardaloedd agored, a gweithio gyda Gwasanaeth Tân De Cymru i gynllunio a gweithredu mesurau ar yr yst</w:t>
      </w:r>
      <w:r w:rsidR="005B4ABB">
        <w:rPr>
          <w:rStyle w:val="normaltextrun"/>
          <w:rFonts w:ascii="Calibri" w:hAnsi="Calibri" w:cs="Calibri"/>
          <w:sz w:val="22"/>
          <w:szCs w:val="22"/>
          <w:lang w:val="cy-GB"/>
        </w:rPr>
        <w:t>â</w:t>
      </w:r>
      <w:r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d.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Caiff yr achosion o dân yn y coetiroedd hyn eu hadolygu ar ganol cyfnod gweithredu’r cynllun</w:t>
      </w:r>
      <w:r w:rsidR="00AA378B" w:rsidRPr="00357826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.</w:t>
      </w:r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  </w:t>
      </w:r>
      <w:r w:rsidR="00AA378B" w:rsidRPr="00357826">
        <w:rPr>
          <w:rStyle w:val="eop"/>
          <w:rFonts w:ascii="Calibri" w:hAnsi="Calibri" w:cs="Calibri"/>
          <w:sz w:val="22"/>
          <w:szCs w:val="22"/>
          <w:lang w:val="cy-GB"/>
        </w:rPr>
        <w:t> </w:t>
      </w:r>
    </w:p>
    <w:p w14:paraId="6E1AA15F" w14:textId="7D7ECEF5" w:rsidR="00AA378B" w:rsidRPr="00357826" w:rsidRDefault="00CA1AD7" w:rsidP="00AA378B">
      <w:pPr>
        <w:pStyle w:val="paragraph"/>
        <w:numPr>
          <w:ilvl w:val="0"/>
          <w:numId w:val="8"/>
        </w:numPr>
        <w:tabs>
          <w:tab w:val="clear" w:pos="720"/>
        </w:tabs>
        <w:spacing w:before="0" w:beforeAutospacing="0" w:after="0" w:afterAutospacing="0"/>
        <w:ind w:left="851" w:hanging="415"/>
        <w:jc w:val="both"/>
        <w:textAlignment w:val="baseline"/>
        <w:rPr>
          <w:rFonts w:ascii="Segoe UI" w:hAnsi="Segoe UI" w:cs="Segoe UI"/>
          <w:sz w:val="22"/>
          <w:szCs w:val="22"/>
          <w:lang w:val="cy-GB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>Cynnal a meithrin cydnerthedd ecosystemau, yn ôl cyfarwyddyd</w:t>
      </w:r>
      <w:r w:rsidR="00AA378B" w:rsidRPr="0035782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>:</w:t>
      </w:r>
      <w:r w:rsidR="00AA378B" w:rsidRPr="00357826">
        <w:rPr>
          <w:rStyle w:val="eop"/>
          <w:rFonts w:ascii="Calibri" w:hAnsi="Calibri" w:cs="Calibri"/>
          <w:color w:val="000000"/>
          <w:sz w:val="22"/>
          <w:szCs w:val="22"/>
          <w:lang w:val="cy-GB"/>
        </w:rPr>
        <w:t> </w:t>
      </w:r>
    </w:p>
    <w:p w14:paraId="0EADB838" w14:textId="30DE2914" w:rsidR="00AA378B" w:rsidRPr="00357826" w:rsidRDefault="00CA1AD7" w:rsidP="00AA378B">
      <w:pPr>
        <w:pStyle w:val="paragraph"/>
        <w:numPr>
          <w:ilvl w:val="0"/>
          <w:numId w:val="9"/>
        </w:numPr>
        <w:tabs>
          <w:tab w:val="clear" w:pos="720"/>
        </w:tabs>
        <w:spacing w:before="0" w:beforeAutospacing="0" w:after="0" w:afterAutospacing="0"/>
        <w:ind w:left="851" w:hanging="415"/>
        <w:jc w:val="both"/>
        <w:textAlignment w:val="baseline"/>
        <w:rPr>
          <w:rFonts w:ascii="Segoe UI" w:hAnsi="Segoe UI" w:cs="Segoe UI"/>
          <w:sz w:val="22"/>
          <w:szCs w:val="22"/>
          <w:lang w:val="cy-GB"/>
        </w:rPr>
      </w:pPr>
      <w:r>
        <w:rPr>
          <w:rStyle w:val="normaltextrun"/>
          <w:rFonts w:ascii="Calibri" w:hAnsi="Calibri" w:cs="Calibri"/>
          <w:sz w:val="22"/>
          <w:szCs w:val="22"/>
          <w:lang w:val="cy-GB"/>
        </w:rPr>
        <w:t>Datganiad Ardal Canol De Cymru –</w:t>
      </w:r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 </w:t>
      </w:r>
      <w:hyperlink r:id="rId13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>Adeiladu Ecosystemau Gwydn</w:t>
        </w:r>
      </w:hyperlink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  <w:lang w:val="cy-GB"/>
        </w:rPr>
        <w:t>yn enwedig y proffiliau cynefinoedd glaswelltir a choetir a’r Rhwydweithiau Ecolegol Cydnerth.</w:t>
      </w:r>
    </w:p>
    <w:p w14:paraId="3980F5D1" w14:textId="3EF657B2" w:rsidR="00AA378B" w:rsidRPr="00357826" w:rsidRDefault="00D37A3D" w:rsidP="00AA378B">
      <w:pPr>
        <w:pStyle w:val="paragraph"/>
        <w:numPr>
          <w:ilvl w:val="0"/>
          <w:numId w:val="10"/>
        </w:numPr>
        <w:tabs>
          <w:tab w:val="clear" w:pos="720"/>
        </w:tabs>
        <w:spacing w:before="0" w:beforeAutospacing="0" w:after="0" w:afterAutospacing="0"/>
        <w:ind w:left="851" w:hanging="415"/>
        <w:jc w:val="both"/>
        <w:textAlignment w:val="baseline"/>
        <w:rPr>
          <w:rFonts w:ascii="Segoe UI" w:hAnsi="Segoe UI" w:cs="Segoe UI"/>
          <w:sz w:val="22"/>
          <w:szCs w:val="22"/>
          <w:lang w:val="cy-GB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 xml:space="preserve">Adran 7 </w:t>
      </w:r>
      <w:r w:rsidR="00AA378B" w:rsidRPr="0035782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>(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 xml:space="preserve">Deddf yr Amgylchedd </w:t>
      </w:r>
      <w:r w:rsidR="00AA378B" w:rsidRPr="0035782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>(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>Cymru</w:t>
      </w:r>
      <w:r w:rsidR="00AA378B" w:rsidRPr="00357826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 xml:space="preserve">) 2016)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>cynefinoedd â blaenoriaeth a rhywogaethau gwarchodedig</w:t>
      </w:r>
      <w:r w:rsidR="00AA378B" w:rsidRPr="00357826"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t>er enghraifft coetiroedd lled naturiol hynafol</w:t>
      </w:r>
      <w:r w:rsidR="00AA378B" w:rsidRPr="00357826"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t xml:space="preserve">,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t>pathewod ac adar Rhestr 1</w:t>
      </w:r>
      <w:r w:rsidR="00AA378B" w:rsidRPr="00357826"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t xml:space="preserve">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t>Caiff cyfleoedd i wella ac ehangu cynefinoedd naturiol a chynefinoedd ar gyfer rhywogaethau eu mapio ar gyfer cynllunio adnoddau yn y dyfodol</w:t>
      </w:r>
      <w:r>
        <w:rPr>
          <w:rStyle w:val="normaltextrun"/>
          <w:rFonts w:ascii="Calibri" w:hAnsi="Calibri" w:cs="Calibri"/>
          <w:sz w:val="22"/>
          <w:szCs w:val="22"/>
          <w:lang w:val="cy-GB"/>
        </w:rPr>
        <w:t>.</w:t>
      </w:r>
    </w:p>
    <w:p w14:paraId="2363129E" w14:textId="791F8ACF" w:rsidR="00AA378B" w:rsidRPr="00357826" w:rsidRDefault="00D37A3D" w:rsidP="00AA378B">
      <w:pPr>
        <w:pStyle w:val="paragraph"/>
        <w:numPr>
          <w:ilvl w:val="0"/>
          <w:numId w:val="11"/>
        </w:numPr>
        <w:tabs>
          <w:tab w:val="clear" w:pos="720"/>
        </w:tabs>
        <w:spacing w:before="0" w:beforeAutospacing="0" w:after="0" w:afterAutospacing="0"/>
        <w:ind w:left="851" w:hanging="415"/>
        <w:jc w:val="both"/>
        <w:textAlignment w:val="baseline"/>
        <w:rPr>
          <w:rFonts w:ascii="Segoe UI" w:hAnsi="Segoe UI" w:cs="Segoe UI"/>
          <w:sz w:val="22"/>
          <w:szCs w:val="22"/>
          <w:lang w:val="cy-GB"/>
        </w:rPr>
      </w:pPr>
      <w:hyperlink r:id="rId1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>Adroddiad o Gyflwr Adno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>d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 xml:space="preserve">dau 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>N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 xml:space="preserve">aturiol </w:t>
        </w:r>
        <w:r w:rsidRPr="0035782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>(</w:t>
        </w:r>
        <w:proofErr w:type="spellStart"/>
        <w:r w:rsidRPr="0035782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>SoNaRR</w:t>
        </w:r>
        <w:proofErr w:type="spellEnd"/>
        <w:r w:rsidRPr="0035782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 xml:space="preserve">) </w:t>
        </w:r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 xml:space="preserve">Cymru </w:t>
        </w:r>
        <w:r w:rsidRPr="00357826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  <w:lang w:val="cy-GB"/>
          </w:rPr>
          <w:t>2020</w:t>
        </w:r>
      </w:hyperlink>
      <w:r w:rsidR="007215CA">
        <w:t xml:space="preserve"> </w:t>
      </w:r>
      <w:r w:rsidR="007215CA" w:rsidRPr="007215CA">
        <w:rPr>
          <w:rFonts w:asciiTheme="minorHAnsi" w:hAnsiTheme="minorHAnsi" w:cstheme="minorHAnsi"/>
        </w:rPr>
        <w:t xml:space="preserve">– </w:t>
      </w:r>
      <w:r w:rsidR="007215CA">
        <w:rPr>
          <w:rStyle w:val="normaltextrun"/>
          <w:rFonts w:ascii="Calibri" w:hAnsi="Calibri" w:cs="Calibri"/>
          <w:sz w:val="22"/>
          <w:szCs w:val="22"/>
          <w:lang w:val="cy-GB"/>
        </w:rPr>
        <w:t>N</w:t>
      </w:r>
      <w:r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odau </w:t>
      </w:r>
      <w:r w:rsidR="007215CA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1 </w:t>
      </w:r>
      <w:r w:rsidR="007215CA">
        <w:rPr>
          <w:rStyle w:val="normaltextrun"/>
          <w:rFonts w:ascii="Calibri" w:hAnsi="Calibri" w:cs="Calibri"/>
          <w:sz w:val="22"/>
          <w:szCs w:val="22"/>
          <w:lang w:val="cy-GB"/>
        </w:rPr>
        <w:t>a</w:t>
      </w:r>
      <w:r w:rsidR="007215CA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 2</w:t>
      </w:r>
      <w:r w:rsidR="007215CA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 </w:t>
      </w:r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>SMNR.  </w:t>
      </w:r>
      <w:r w:rsidR="00AA378B" w:rsidRPr="00357826">
        <w:rPr>
          <w:rStyle w:val="eop"/>
          <w:rFonts w:ascii="Calibri" w:hAnsi="Calibri" w:cs="Calibri"/>
          <w:sz w:val="22"/>
          <w:szCs w:val="22"/>
          <w:lang w:val="cy-GB"/>
        </w:rPr>
        <w:t> </w:t>
      </w:r>
    </w:p>
    <w:p w14:paraId="2ACDFA03" w14:textId="1DC0749A" w:rsidR="00AA378B" w:rsidRPr="00357826" w:rsidRDefault="00D37A3D" w:rsidP="00AA378B">
      <w:pPr>
        <w:pStyle w:val="paragraph"/>
        <w:spacing w:before="0" w:beforeAutospacing="0" w:after="0" w:afterAutospacing="0"/>
        <w:ind w:left="851" w:hanging="415"/>
        <w:jc w:val="both"/>
        <w:textAlignment w:val="baseline"/>
        <w:rPr>
          <w:rFonts w:ascii="Calibri" w:hAnsi="Calibri" w:cs="Calibri"/>
          <w:sz w:val="22"/>
          <w:szCs w:val="22"/>
          <w:lang w:val="cy-GB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 xml:space="preserve">Caiff yr amcan hwn ei gyflawni drwy gyfrwng y </w:t>
      </w:r>
      <w:r>
        <w:rPr>
          <w:rStyle w:val="normaltextrun"/>
          <w:rFonts w:ascii="Calibri" w:hAnsi="Calibri" w:cs="Calibri"/>
          <w:sz w:val="22"/>
          <w:szCs w:val="22"/>
          <w:lang w:val="cy-GB"/>
        </w:rPr>
        <w:t>Systemau Rheoli Coedwig a roddir ar waith a’r mapiau Math o Goetir Dangosol sy’n symbylu rhaglenni ar gyfer teneuo a chynnal mannau agored mewn safleoedd ble gellir cyflawni’r effaith fwyaf cadarnhaol dros fioamrywiaeth</w:t>
      </w:r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.  </w:t>
      </w:r>
      <w:r w:rsidR="00744037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Monitro bob 5 mlynedd ar gyfer cyfansoddiad cynefinoedd a rhywogaethau o gronfa ddata</w:t>
      </w:r>
      <w:r w:rsidR="00E40F94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’r is-adran</w:t>
      </w:r>
      <w:r w:rsidR="00744037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, cofnodion gwaith teneuo a llwyrgwympo </w:t>
      </w:r>
      <w:r w:rsidR="00E40F94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a gyflawnwyd </w:t>
      </w:r>
      <w:r w:rsidR="00744037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gan gymharu â data rhagolygon cynhyrchu</w:t>
      </w:r>
      <w:r w:rsidR="00AA378B" w:rsidRPr="00357826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. </w:t>
      </w:r>
      <w:r w:rsidR="00744037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Cofnodion o waith gwella cynefin</w:t>
      </w:r>
      <w:r w:rsidR="00E40F94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oedd</w:t>
      </w:r>
      <w:r w:rsidR="00744037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 ar Goetir Lled Naturiol Hynafol a Phlanhigfeydd ar safleoedd Coetir Hynafol, gyda gwaith monitro dilynol ar y safle</w:t>
      </w:r>
      <w:r w:rsidR="00AA378B" w:rsidRPr="00357826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.  </w:t>
      </w:r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> </w:t>
      </w:r>
      <w:r w:rsidR="00AA378B" w:rsidRPr="00357826">
        <w:rPr>
          <w:rStyle w:val="eop"/>
          <w:rFonts w:ascii="Calibri" w:hAnsi="Calibri" w:cs="Calibri"/>
          <w:sz w:val="22"/>
          <w:szCs w:val="22"/>
          <w:lang w:val="cy-GB"/>
        </w:rPr>
        <w:t> </w:t>
      </w:r>
    </w:p>
    <w:p w14:paraId="3AFD0AEC" w14:textId="5B8F1505" w:rsidR="00AA378B" w:rsidRPr="00357826" w:rsidRDefault="00744037" w:rsidP="00AA378B">
      <w:pPr>
        <w:pStyle w:val="paragraph"/>
        <w:numPr>
          <w:ilvl w:val="0"/>
          <w:numId w:val="12"/>
        </w:numPr>
        <w:tabs>
          <w:tab w:val="clear" w:pos="720"/>
        </w:tabs>
        <w:spacing w:before="0" w:beforeAutospacing="0" w:after="0" w:afterAutospacing="0"/>
        <w:ind w:left="851" w:hanging="415"/>
        <w:jc w:val="both"/>
        <w:textAlignment w:val="baseline"/>
        <w:rPr>
          <w:rFonts w:ascii="Calibri" w:hAnsi="Calibri" w:cs="Calibri"/>
          <w:sz w:val="22"/>
          <w:szCs w:val="22"/>
          <w:lang w:val="cy-GB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lastRenderedPageBreak/>
        <w:t>Ni ddylai gwaith coedwigaeth gyfrannu at y lefel bresennol o berygl llifogydd, a hynny o fewn y coetiroedd ac yn unrhyw le oddi ar y safle, a lle bo modd dylid rhoi mesurau mewn lle i leihau unrhyw berygl posib o lifogydd</w:t>
      </w:r>
      <w:r w:rsidR="00AA378B" w:rsidRPr="00357826"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t xml:space="preserve">;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t xml:space="preserve">rhaid cyflawni’r ddau </w:t>
      </w:r>
      <w:r w:rsidR="005B568B"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t xml:space="preserve">beth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t>drwy gyfrwng arferion coedwigaeth da yn unol â Safon Coedwigaeth ddiweddaraf y DU a’r canllawiau coedwigaeth perthnasol</w:t>
      </w:r>
      <w:r w:rsidR="00AA378B" w:rsidRPr="00357826"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t xml:space="preserve">;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t>a thrwy ymgynghori ac ymgysylltu â’r Awdurdod Llifogydd Lleol Arweiniol perthnasol wrth gynllunio gwaith cwympo coed</w:t>
      </w:r>
      <w:r w:rsidR="00AA378B" w:rsidRPr="00357826"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t xml:space="preserve">. 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cy-GB"/>
        </w:rPr>
        <w:t xml:space="preserve">Ystyriwch fesurau i gadw dŵr ar y safle mor hir â phosib, a chyfleoedd i Reoli Llifogydd yn Naturiol lle bo’n briodol.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>Monitro bob 5 mlynedd ar gyfer gweithredu llwyrgwympo ac ailstocio y</w:t>
      </w:r>
      <w:r w:rsidR="005B568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>ng ngh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>ronfa ddata</w:t>
      </w:r>
      <w:r w:rsidR="005B568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>’r is-adran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 xml:space="preserve"> yn erbyn y Goedwig</w:t>
      </w:r>
      <w:r w:rsidR="005B568B"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lang w:val="cy-GB"/>
        </w:rPr>
        <w:t>.</w:t>
      </w:r>
    </w:p>
    <w:p w14:paraId="1898E4AA" w14:textId="69E40993" w:rsidR="00AA378B" w:rsidRPr="00357826" w:rsidRDefault="00744037" w:rsidP="00AA378B">
      <w:pPr>
        <w:pStyle w:val="paragraph"/>
        <w:numPr>
          <w:ilvl w:val="0"/>
          <w:numId w:val="13"/>
        </w:numPr>
        <w:tabs>
          <w:tab w:val="clear" w:pos="720"/>
        </w:tabs>
        <w:spacing w:before="0" w:beforeAutospacing="0" w:after="0" w:afterAutospacing="0"/>
        <w:ind w:left="851" w:hanging="415"/>
        <w:jc w:val="both"/>
        <w:textAlignment w:val="baseline"/>
        <w:rPr>
          <w:rFonts w:ascii="Calibri" w:hAnsi="Calibri" w:cs="Calibri"/>
          <w:sz w:val="22"/>
          <w:szCs w:val="22"/>
          <w:lang w:val="cy-GB"/>
        </w:rPr>
      </w:pPr>
      <w:r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Ni ddylai gwaith Rheoli Coedwigaeth arwain at unrhyw ostyngiad yn ansawdd y dŵr, a hynny o fewn nodweddion ar </w:t>
      </w:r>
      <w:r w:rsidR="005B568B"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y safle </w:t>
      </w:r>
      <w:r>
        <w:rPr>
          <w:rStyle w:val="normaltextrun"/>
          <w:rFonts w:ascii="Calibri" w:hAnsi="Calibri" w:cs="Calibri"/>
          <w:sz w:val="22"/>
          <w:szCs w:val="22"/>
          <w:lang w:val="cy-GB"/>
        </w:rPr>
        <w:t>a chyrsiau dŵr sy’n draenio oddi ar y safle, drwy gyfrwng arferion coedwigaeth da yn unol â Safon Coedwigaeth ddiweddaraf y DU a chanllawiau coedwigaeth perthnasol.</w:t>
      </w:r>
    </w:p>
    <w:p w14:paraId="3C891AEF" w14:textId="7A7232F1" w:rsidR="00AA378B" w:rsidRPr="00357826" w:rsidRDefault="00995ABB" w:rsidP="00AA378B">
      <w:pPr>
        <w:pStyle w:val="paragraph"/>
        <w:numPr>
          <w:ilvl w:val="0"/>
          <w:numId w:val="14"/>
        </w:numPr>
        <w:tabs>
          <w:tab w:val="clear" w:pos="720"/>
        </w:tabs>
        <w:spacing w:before="0" w:beforeAutospacing="0" w:after="0" w:afterAutospacing="0"/>
        <w:ind w:left="851" w:hanging="415"/>
        <w:jc w:val="both"/>
        <w:textAlignment w:val="baseline"/>
        <w:rPr>
          <w:rFonts w:ascii="Calibri" w:hAnsi="Calibri" w:cs="Calibri"/>
          <w:sz w:val="22"/>
          <w:szCs w:val="22"/>
          <w:lang w:val="cy-GB"/>
        </w:rPr>
      </w:pPr>
      <w:r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Cynnal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cyflenwad cynaliadwy o bren. </w:t>
      </w:r>
      <w:r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Bydd y map Systemau Rheoli Coedwig a roddir arwaith yn </w:t>
      </w:r>
      <w:r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symbylu rhaglenni ar gyfer </w:t>
      </w:r>
      <w:r>
        <w:rPr>
          <w:rStyle w:val="normaltextrun"/>
          <w:rFonts w:ascii="Calibri" w:hAnsi="Calibri" w:cs="Calibri"/>
          <w:sz w:val="22"/>
          <w:szCs w:val="22"/>
          <w:lang w:val="cy-GB"/>
        </w:rPr>
        <w:t xml:space="preserve">seilwaith coedwig, gwaith teneuo cyntaf, gwaith teneuo er bioamrywiaeth, newid y dirwedd, amrywiaeth rhywogaethau a strwythur y goedwig yn ogystal â chysylltedd bioamrywiaeth.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Monitro bob 5 mlynedd ar gyfer cyfansoddiad cynefinoedd a rhywogaethau o</w:t>
      </w:r>
      <w:r w:rsidR="005B568B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gronfa ddata</w:t>
      </w:r>
      <w:r w:rsidR="005B568B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’r is-adran</w:t>
      </w:r>
      <w:r w:rsidR="00AA378B" w:rsidRPr="00357826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,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 xml:space="preserve">cofnodion gwaith teneuo a llwyrgwympo </w:t>
      </w:r>
      <w:r w:rsidR="005B568B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a gwblhawyd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, gan gymharu â data rhagolygon cynhyrchu</w:t>
      </w:r>
      <w:r w:rsidR="00AA378B" w:rsidRPr="00357826">
        <w:rPr>
          <w:rStyle w:val="normaltextrun"/>
          <w:rFonts w:ascii="Calibri" w:hAnsi="Calibri" w:cs="Calibri"/>
          <w:b/>
          <w:bCs/>
          <w:sz w:val="22"/>
          <w:szCs w:val="22"/>
          <w:lang w:val="cy-GB"/>
        </w:rPr>
        <w:t>.  </w:t>
      </w:r>
      <w:r w:rsidR="00AA378B" w:rsidRPr="00357826">
        <w:rPr>
          <w:rStyle w:val="normaltextrun"/>
          <w:rFonts w:ascii="Calibri" w:hAnsi="Calibri" w:cs="Calibri"/>
          <w:sz w:val="22"/>
          <w:szCs w:val="22"/>
          <w:lang w:val="cy-GB"/>
        </w:rPr>
        <w:t> </w:t>
      </w:r>
      <w:r w:rsidR="00AA378B" w:rsidRPr="00357826">
        <w:rPr>
          <w:rStyle w:val="eop"/>
          <w:rFonts w:ascii="Calibri" w:hAnsi="Calibri" w:cs="Calibri"/>
          <w:sz w:val="22"/>
          <w:szCs w:val="22"/>
          <w:lang w:val="cy-GB"/>
        </w:rPr>
        <w:t> </w:t>
      </w:r>
    </w:p>
    <w:p w14:paraId="223D237A" w14:textId="77777777" w:rsidR="00AA378B" w:rsidRPr="00357826" w:rsidRDefault="00AA378B">
      <w:pPr>
        <w:rPr>
          <w:lang w:val="cy-GB"/>
        </w:rPr>
      </w:pPr>
    </w:p>
    <w:sectPr w:rsidR="00AA378B" w:rsidRPr="00357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3967"/>
    <w:multiLevelType w:val="multilevel"/>
    <w:tmpl w:val="AE988CF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94E9D"/>
    <w:multiLevelType w:val="multilevel"/>
    <w:tmpl w:val="5BDC7FC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7F47C0"/>
    <w:multiLevelType w:val="multilevel"/>
    <w:tmpl w:val="B0321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AA4764"/>
    <w:multiLevelType w:val="multilevel"/>
    <w:tmpl w:val="325EC7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626238"/>
    <w:multiLevelType w:val="multilevel"/>
    <w:tmpl w:val="946EC8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D41D7"/>
    <w:multiLevelType w:val="multilevel"/>
    <w:tmpl w:val="46186C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B5705"/>
    <w:multiLevelType w:val="multilevel"/>
    <w:tmpl w:val="6824B9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13478F"/>
    <w:multiLevelType w:val="multilevel"/>
    <w:tmpl w:val="195AD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2D7609"/>
    <w:multiLevelType w:val="multilevel"/>
    <w:tmpl w:val="0FF8F4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0649B0"/>
    <w:multiLevelType w:val="multilevel"/>
    <w:tmpl w:val="4A6EDA1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7D7B90"/>
    <w:multiLevelType w:val="multilevel"/>
    <w:tmpl w:val="110EAC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D84A6F"/>
    <w:multiLevelType w:val="multilevel"/>
    <w:tmpl w:val="91A4A4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FB4BFA"/>
    <w:multiLevelType w:val="multilevel"/>
    <w:tmpl w:val="E27686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513BC8"/>
    <w:multiLevelType w:val="multilevel"/>
    <w:tmpl w:val="71624C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13"/>
  </w:num>
  <w:num w:numId="6">
    <w:abstractNumId w:val="6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8B"/>
    <w:rsid w:val="002A499E"/>
    <w:rsid w:val="00357826"/>
    <w:rsid w:val="004B3E15"/>
    <w:rsid w:val="005B4ABB"/>
    <w:rsid w:val="005B568B"/>
    <w:rsid w:val="00613676"/>
    <w:rsid w:val="007215CA"/>
    <w:rsid w:val="00744037"/>
    <w:rsid w:val="00764CB1"/>
    <w:rsid w:val="008826D0"/>
    <w:rsid w:val="00995ABB"/>
    <w:rsid w:val="00A1604A"/>
    <w:rsid w:val="00AA378B"/>
    <w:rsid w:val="00B40F1E"/>
    <w:rsid w:val="00BB7E68"/>
    <w:rsid w:val="00C537A2"/>
    <w:rsid w:val="00CA1AD7"/>
    <w:rsid w:val="00D37A3D"/>
    <w:rsid w:val="00D53467"/>
    <w:rsid w:val="00E4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80544"/>
  <w15:chartTrackingRefBased/>
  <w15:docId w15:val="{7E23123A-7B7C-425F-9D3B-77514FF2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A3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A378B"/>
  </w:style>
  <w:style w:type="character" w:customStyle="1" w:styleId="eop">
    <w:name w:val="eop"/>
    <w:basedOn w:val="DefaultParagraphFont"/>
    <w:rsid w:val="00AA3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turalresources.wales/about-us/area-statements/south-central-wales-area-statement/building-resilient-ecosystems/?lang=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naturalresources.wales/evidence-and-data/research-and-reports/state-of-natural-resources-report-sonarr-for-wales-2020/?lang=cy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naturalresources.wales/about-us/area-statements/south-central-wales-area-statement/?lang=cy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https://cdn.cyfoethnaturiol.cymru/media/686092/purpose-and-role-of-the-wgwe_web-version_cym.pdf?mode=pad&amp;rnd=13176558429000000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turalresources.wales/evidence-and-data/research-and-reports/state-of-natural-resources-report-sonarr-for-wales-2020/?lang=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MANA-2111046437-31535</_dlc_DocId>
    <_dlc_DocIdUrl xmlns="9be56660-2c31-41ef-bc00-23e72f632f2a">
      <Url>https://cyfoethnaturiolcymru.sharepoint.com/teams/manbus/ctran/_layouts/15/DocIdRedir.aspx?ID=MANA-2111046437-31535</Url>
      <Description>MANA-2111046437-31535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26D8B6E772C4C34585FA2F872250CCA0" ma:contentTypeVersion="274" ma:contentTypeDescription="" ma:contentTypeScope="" ma:versionID="681f81a50e6656aeeff3b9f8d9ca034b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71026f84f7a49f8a2ee5949492e4fb5e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27191EB-E223-422F-B03E-F57AFE2716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5E4B31-3775-4F2A-8DFF-0FDE405DA90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be56660-2c31-41ef-bc00-23e72f632f2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A1001C-E39A-4368-A1BD-AC854626CB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4072A2-1E69-4EF9-A289-29659A90B12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030FCAF3-43E7-454F-9DC1-F15228B1244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Phipps, Richard</dc:creator>
  <cp:keywords/>
  <dc:description/>
  <cp:lastModifiedBy>Robert, Elen</cp:lastModifiedBy>
  <cp:revision>12</cp:revision>
  <dcterms:created xsi:type="dcterms:W3CDTF">2022-09-21T13:36:00Z</dcterms:created>
  <dcterms:modified xsi:type="dcterms:W3CDTF">2022-09-30T15:28:00Z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0x01010067EB80C5FE939D4A9B3D8BA62129B7F5010026D8B6E772C4C34585FA2F872250CCA0</vt:lpwstr>
  </property>
  <property fmtid="{D5CDD505-2E9C-101B-9397-08002B2CF9AE}" pid="3" name="_dlc_DocIdItemGuid">
    <vt:lpwstr>6b0a5067-fe60-4c3b-9ed6-640418b31006</vt:lpwstr>
  </property>
</Properties>
</file>